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D8" w:rsidRDefault="007000E4" w:rsidP="00FE7DE1">
      <w:pPr>
        <w:pStyle w:val="BodyText"/>
        <w:spacing w:line="480" w:lineRule="auto"/>
        <w:jc w:val="right"/>
        <w:rPr>
          <w:b/>
          <w:bCs/>
          <w:szCs w:val="28"/>
          <w:lang w:val="fi-FI"/>
        </w:rPr>
      </w:pPr>
      <w:r>
        <w:rPr>
          <w:b/>
          <w:bCs/>
          <w:szCs w:val="28"/>
          <w:lang w:val="fi-FI"/>
        </w:rPr>
        <w:t>SOALAN NO. 316</w:t>
      </w:r>
      <w:bookmarkStart w:id="0" w:name="_GoBack"/>
      <w:bookmarkEnd w:id="0"/>
    </w:p>
    <w:p w:rsidR="003D6687" w:rsidRDefault="003D6687" w:rsidP="003D6687">
      <w:pPr>
        <w:widowControl w:val="0"/>
        <w:suppressAutoHyphens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  <w:lang w:val="ms-MY" w:eastAsia="en-US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ms-MY" w:eastAsia="en-US"/>
        </w:rPr>
        <w:t>PEMBERITAHUAN PERTANYAAN BAGI JAWAPAN BUKAN LISAN</w:t>
      </w:r>
    </w:p>
    <w:p w:rsidR="003D6687" w:rsidRDefault="003D6687" w:rsidP="003D6687">
      <w:pPr>
        <w:widowControl w:val="0"/>
        <w:suppressAutoHyphens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  <w:lang w:val="ms-MY" w:eastAsia="en-US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ms-MY" w:eastAsia="en-US"/>
        </w:rPr>
        <w:t>MESYUARAT KEDUA, DEWAN RAKYAT</w:t>
      </w:r>
    </w:p>
    <w:p w:rsidR="003D6687" w:rsidRDefault="003D6687" w:rsidP="003D6687">
      <w:pPr>
        <w:widowControl w:val="0"/>
        <w:suppressAutoHyphens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  <w:lang w:val="ms-MY" w:eastAsia="en-US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ms-MY" w:eastAsia="en-US"/>
        </w:rPr>
        <w:t xml:space="preserve">PENGGAL KEEMPAT,  PARLIMEN KETIGA BELAS </w:t>
      </w:r>
    </w:p>
    <w:p w:rsidR="003D6687" w:rsidRDefault="003D6687" w:rsidP="003D6687">
      <w:pPr>
        <w:widowControl w:val="0"/>
        <w:suppressAutoHyphens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  <w:lang w:val="ms-MY" w:eastAsia="en-US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ms-MY" w:eastAsia="en-US"/>
        </w:rPr>
        <w:t>MAJLIS MESYUARAT DEWAN RAKYAT</w:t>
      </w:r>
    </w:p>
    <w:p w:rsidR="00FE7DE1" w:rsidRPr="00A46102" w:rsidRDefault="00FE7DE1" w:rsidP="00FE7DE1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ms-MY"/>
        </w:rPr>
      </w:pPr>
    </w:p>
    <w:p w:rsidR="004D3ED8" w:rsidRPr="003425EB" w:rsidRDefault="004D3ED8" w:rsidP="00FE7DE1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ms-MY"/>
        </w:rPr>
      </w:pPr>
    </w:p>
    <w:p w:rsidR="004D3ED8" w:rsidRPr="003425EB" w:rsidRDefault="004D3ED8" w:rsidP="00FE7DE1">
      <w:pPr>
        <w:spacing w:line="480" w:lineRule="auto"/>
        <w:ind w:left="2070" w:hanging="2070"/>
        <w:jc w:val="both"/>
        <w:rPr>
          <w:rFonts w:ascii="Arial" w:hAnsi="Arial" w:cs="Arial"/>
          <w:b/>
          <w:sz w:val="28"/>
          <w:szCs w:val="28"/>
          <w:lang w:val="ms-MY"/>
        </w:rPr>
      </w:pPr>
      <w:r w:rsidRPr="003425EB">
        <w:rPr>
          <w:rFonts w:ascii="Arial" w:hAnsi="Arial" w:cs="Arial"/>
          <w:b/>
          <w:sz w:val="28"/>
          <w:szCs w:val="28"/>
          <w:lang w:val="ms-MY"/>
        </w:rPr>
        <w:t>PERTANYAAN</w:t>
      </w:r>
      <w:r w:rsidRPr="003425EB">
        <w:rPr>
          <w:rFonts w:ascii="Arial" w:hAnsi="Arial" w:cs="Arial"/>
          <w:b/>
          <w:sz w:val="28"/>
          <w:szCs w:val="28"/>
          <w:lang w:val="ms-MY"/>
        </w:rPr>
        <w:tab/>
        <w:t>:</w:t>
      </w:r>
      <w:r w:rsidRPr="003425EB">
        <w:rPr>
          <w:rFonts w:ascii="Arial" w:hAnsi="Arial" w:cs="Arial"/>
          <w:b/>
          <w:sz w:val="28"/>
          <w:szCs w:val="28"/>
          <w:lang w:val="ms-MY"/>
        </w:rPr>
        <w:tab/>
        <w:t>JAWAB BUKAN LISAN</w:t>
      </w:r>
    </w:p>
    <w:p w:rsidR="00397549" w:rsidRDefault="00397549" w:rsidP="00FE7DE1">
      <w:pPr>
        <w:pStyle w:val="BodyText"/>
        <w:spacing w:line="480" w:lineRule="auto"/>
        <w:ind w:left="2880" w:hanging="2880"/>
        <w:rPr>
          <w:b/>
          <w:szCs w:val="28"/>
          <w:lang w:val="ms-MY"/>
        </w:rPr>
      </w:pPr>
    </w:p>
    <w:p w:rsidR="003425EB" w:rsidRPr="003425EB" w:rsidRDefault="004D3ED8" w:rsidP="00123596">
      <w:pPr>
        <w:pStyle w:val="BodyText"/>
        <w:spacing w:line="480" w:lineRule="auto"/>
        <w:ind w:left="2880" w:hanging="2880"/>
        <w:rPr>
          <w:b/>
          <w:bCs/>
          <w:szCs w:val="28"/>
          <w:lang w:val="ms-MY"/>
        </w:rPr>
      </w:pPr>
      <w:r w:rsidRPr="003425EB">
        <w:rPr>
          <w:b/>
          <w:szCs w:val="28"/>
          <w:lang w:val="ms-MY"/>
        </w:rPr>
        <w:t>DARIPADA       :</w:t>
      </w:r>
      <w:r w:rsidRPr="003425EB">
        <w:rPr>
          <w:b/>
          <w:szCs w:val="28"/>
          <w:lang w:val="ms-MY"/>
        </w:rPr>
        <w:tab/>
      </w:r>
      <w:r w:rsidR="00FB4420" w:rsidRPr="003425EB">
        <w:rPr>
          <w:b/>
          <w:bCs/>
          <w:szCs w:val="28"/>
          <w:lang w:val="ms-MY"/>
        </w:rPr>
        <w:t>TUAN NIK MOHAMAD ABDUH BIN NIK ABDUL AZIZ</w:t>
      </w:r>
      <w:r w:rsidR="00123596">
        <w:rPr>
          <w:b/>
          <w:bCs/>
          <w:szCs w:val="28"/>
          <w:lang w:val="ms-MY"/>
        </w:rPr>
        <w:t xml:space="preserve"> </w:t>
      </w:r>
      <w:r w:rsidR="00397549">
        <w:rPr>
          <w:b/>
          <w:bCs/>
          <w:szCs w:val="28"/>
          <w:lang w:val="ms-MY"/>
        </w:rPr>
        <w:t>[</w:t>
      </w:r>
      <w:r w:rsidR="00FB4420" w:rsidRPr="003425EB">
        <w:rPr>
          <w:b/>
          <w:bCs/>
          <w:szCs w:val="28"/>
          <w:lang w:val="ms-MY"/>
        </w:rPr>
        <w:t xml:space="preserve"> PASIR MAS</w:t>
      </w:r>
      <w:r w:rsidR="00397549">
        <w:rPr>
          <w:b/>
          <w:bCs/>
          <w:szCs w:val="28"/>
          <w:lang w:val="ms-MY"/>
        </w:rPr>
        <w:t xml:space="preserve"> ]</w:t>
      </w:r>
    </w:p>
    <w:p w:rsidR="004D3ED8" w:rsidRPr="003425EB" w:rsidRDefault="004D3ED8" w:rsidP="00FE7DE1">
      <w:pPr>
        <w:pStyle w:val="BodyText"/>
        <w:spacing w:line="480" w:lineRule="auto"/>
        <w:ind w:left="2880" w:hanging="2880"/>
        <w:rPr>
          <w:b/>
          <w:bCs/>
          <w:szCs w:val="28"/>
          <w:lang w:val="ms-MY"/>
        </w:rPr>
      </w:pPr>
    </w:p>
    <w:p w:rsidR="004D3ED8" w:rsidRPr="00FB4420" w:rsidRDefault="004D3ED8" w:rsidP="00FE7DE1">
      <w:pPr>
        <w:spacing w:line="480" w:lineRule="auto"/>
        <w:rPr>
          <w:rFonts w:ascii="Arial" w:hAnsi="Arial" w:cs="Arial"/>
          <w:b/>
          <w:sz w:val="28"/>
          <w:szCs w:val="28"/>
          <w:lang w:val="ms-MY"/>
        </w:rPr>
      </w:pPr>
      <w:r w:rsidRPr="003425EB">
        <w:rPr>
          <w:rFonts w:ascii="Arial" w:hAnsi="Arial" w:cs="Arial"/>
          <w:b/>
          <w:sz w:val="28"/>
          <w:szCs w:val="28"/>
          <w:lang w:val="ms-MY"/>
        </w:rPr>
        <w:t>TARIKH            :</w:t>
      </w:r>
      <w:r w:rsidRPr="003425EB">
        <w:rPr>
          <w:rFonts w:ascii="Arial" w:hAnsi="Arial" w:cs="Arial"/>
          <w:b/>
          <w:sz w:val="28"/>
          <w:szCs w:val="28"/>
          <w:lang w:val="ms-MY"/>
        </w:rPr>
        <w:tab/>
      </w:r>
      <w:r w:rsidR="00397549">
        <w:rPr>
          <w:rFonts w:ascii="Arial" w:hAnsi="Arial" w:cs="Arial"/>
          <w:b/>
          <w:sz w:val="28"/>
          <w:szCs w:val="28"/>
          <w:lang w:val="ms-MY"/>
        </w:rPr>
        <w:tab/>
      </w:r>
      <w:r w:rsidR="003425EB" w:rsidRPr="00FB4420">
        <w:rPr>
          <w:rFonts w:ascii="Arial" w:hAnsi="Arial" w:cs="Arial"/>
          <w:b/>
          <w:sz w:val="28"/>
          <w:szCs w:val="28"/>
          <w:lang w:val="ms-MY"/>
        </w:rPr>
        <w:t>16</w:t>
      </w:r>
      <w:r w:rsidR="00123596">
        <w:rPr>
          <w:rFonts w:ascii="Arial" w:hAnsi="Arial" w:cs="Arial"/>
          <w:b/>
          <w:sz w:val="28"/>
          <w:szCs w:val="28"/>
          <w:lang w:val="ms-MY"/>
        </w:rPr>
        <w:t xml:space="preserve"> MEI 2016  (ISNIN</w:t>
      </w:r>
      <w:r w:rsidR="003425EB" w:rsidRPr="00FB4420">
        <w:rPr>
          <w:rFonts w:ascii="Arial" w:hAnsi="Arial" w:cs="Arial"/>
          <w:b/>
          <w:sz w:val="28"/>
          <w:szCs w:val="28"/>
          <w:lang w:val="ms-MY"/>
        </w:rPr>
        <w:t>)</w:t>
      </w:r>
      <w:r w:rsidRPr="00FB4420">
        <w:rPr>
          <w:rFonts w:ascii="Arial" w:hAnsi="Arial" w:cs="Arial"/>
          <w:b/>
          <w:sz w:val="28"/>
          <w:szCs w:val="28"/>
          <w:lang w:val="ms-MY"/>
        </w:rPr>
        <w:t xml:space="preserve"> </w:t>
      </w:r>
    </w:p>
    <w:p w:rsidR="004D3ED8" w:rsidRPr="003425EB" w:rsidRDefault="004D3ED8" w:rsidP="00FE7DE1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:rsidR="00FE7DE1" w:rsidRDefault="004D3ED8" w:rsidP="00FE7DE1">
      <w:pPr>
        <w:spacing w:line="480" w:lineRule="auto"/>
        <w:ind w:left="1980" w:hanging="1980"/>
        <w:jc w:val="both"/>
        <w:rPr>
          <w:rFonts w:ascii="Arial" w:hAnsi="Arial" w:cs="Arial"/>
          <w:b/>
          <w:sz w:val="28"/>
          <w:szCs w:val="28"/>
          <w:lang w:val="ms-MY"/>
        </w:rPr>
      </w:pPr>
      <w:r w:rsidRPr="003425EB">
        <w:rPr>
          <w:rFonts w:ascii="Arial" w:hAnsi="Arial" w:cs="Arial"/>
          <w:b/>
          <w:sz w:val="28"/>
          <w:szCs w:val="28"/>
          <w:lang w:val="ms-MY"/>
        </w:rPr>
        <w:t>SOALAN</w:t>
      </w:r>
      <w:r w:rsidRPr="003425EB">
        <w:rPr>
          <w:rFonts w:ascii="Arial" w:hAnsi="Arial" w:cs="Arial"/>
          <w:b/>
          <w:sz w:val="28"/>
          <w:szCs w:val="28"/>
          <w:lang w:val="ms-MY"/>
        </w:rPr>
        <w:tab/>
        <w:t xml:space="preserve">:  </w:t>
      </w:r>
    </w:p>
    <w:p w:rsidR="004D3ED8" w:rsidRPr="003425EB" w:rsidRDefault="004D3ED8" w:rsidP="00FE7DE1">
      <w:pPr>
        <w:spacing w:line="480" w:lineRule="auto"/>
        <w:ind w:left="1980" w:hanging="1980"/>
        <w:jc w:val="both"/>
        <w:rPr>
          <w:rFonts w:ascii="Arial" w:hAnsi="Arial" w:cs="Arial"/>
          <w:b/>
          <w:sz w:val="28"/>
          <w:szCs w:val="28"/>
          <w:lang w:val="ms-MY"/>
        </w:rPr>
      </w:pPr>
      <w:r w:rsidRPr="003425EB">
        <w:rPr>
          <w:rFonts w:ascii="Arial" w:hAnsi="Arial" w:cs="Arial"/>
          <w:b/>
          <w:sz w:val="28"/>
          <w:szCs w:val="28"/>
          <w:lang w:val="ms-MY"/>
        </w:rPr>
        <w:t xml:space="preserve">      </w:t>
      </w:r>
    </w:p>
    <w:p w:rsidR="00397549" w:rsidRPr="00694B81" w:rsidRDefault="008C5C2C" w:rsidP="00694B81">
      <w:pPr>
        <w:keepLines/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8C5C2C">
        <w:rPr>
          <w:rFonts w:ascii="Arial" w:hAnsi="Arial" w:cs="Arial"/>
          <w:b/>
          <w:sz w:val="28"/>
          <w:szCs w:val="28"/>
          <w:lang w:val="ms-MY"/>
        </w:rPr>
        <w:t>Tuan Nik Mohamamad Abduh Bin Nik Abdul Aziz (Pasir Mas)</w:t>
      </w:r>
      <w:r>
        <w:rPr>
          <w:rFonts w:ascii="Arial" w:hAnsi="Arial" w:cs="Arial"/>
          <w:sz w:val="28"/>
          <w:szCs w:val="28"/>
          <w:lang w:val="ms-MY"/>
        </w:rPr>
        <w:t xml:space="preserve"> m</w:t>
      </w:r>
      <w:r w:rsidR="003425EB" w:rsidRPr="003425EB">
        <w:rPr>
          <w:rFonts w:ascii="Arial" w:hAnsi="Arial" w:cs="Arial"/>
          <w:sz w:val="28"/>
          <w:szCs w:val="28"/>
          <w:lang w:val="ms-MY"/>
        </w:rPr>
        <w:t xml:space="preserve">inta </w:t>
      </w:r>
      <w:r w:rsidR="003425EB" w:rsidRPr="003425EB">
        <w:rPr>
          <w:rFonts w:ascii="Arial" w:hAnsi="Arial" w:cs="Arial"/>
          <w:b/>
          <w:bCs/>
          <w:sz w:val="28"/>
          <w:szCs w:val="28"/>
          <w:lang w:val="ms-MY"/>
        </w:rPr>
        <w:t xml:space="preserve">MENTERI PEMBANGUNAN WANITA, KELUARGA DAN MASYARAKAT </w:t>
      </w:r>
      <w:r w:rsidR="003425EB" w:rsidRPr="003425EB">
        <w:rPr>
          <w:rFonts w:ascii="Arial" w:hAnsi="Arial" w:cs="Arial"/>
          <w:sz w:val="28"/>
          <w:szCs w:val="28"/>
          <w:lang w:val="ms-MY"/>
        </w:rPr>
        <w:t xml:space="preserve">menyatakan langkah-langkah yang dibuat bagi menurunkan kos pengasuhan kanak-kanak di negara ini.  </w:t>
      </w:r>
    </w:p>
    <w:p w:rsidR="00123596" w:rsidRPr="001A2856" w:rsidRDefault="00123596" w:rsidP="00232EFF">
      <w:pPr>
        <w:keepLines/>
        <w:widowControl w:val="0"/>
        <w:suppressAutoHyphens w:val="0"/>
        <w:autoSpaceDE w:val="0"/>
        <w:autoSpaceDN w:val="0"/>
        <w:adjustRightInd w:val="0"/>
        <w:spacing w:line="480" w:lineRule="auto"/>
        <w:ind w:left="2127" w:hanging="2127"/>
        <w:jc w:val="both"/>
        <w:rPr>
          <w:rFonts w:ascii="Arial" w:hAnsi="Arial" w:cs="Arial"/>
          <w:sz w:val="28"/>
          <w:szCs w:val="28"/>
          <w:lang w:val="ms-MY" w:eastAsia="en-US"/>
        </w:rPr>
      </w:pPr>
      <w:r w:rsidRPr="001A2856">
        <w:rPr>
          <w:rFonts w:ascii="Arial" w:hAnsi="Arial" w:cs="Arial"/>
          <w:b/>
          <w:bCs/>
          <w:sz w:val="28"/>
          <w:szCs w:val="28"/>
          <w:lang w:val="ms-MY" w:eastAsia="en-US"/>
        </w:rPr>
        <w:lastRenderedPageBreak/>
        <w:t>JAWAPAN:</w:t>
      </w:r>
      <w:r w:rsidRPr="001A2856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Pr="001A2856">
        <w:rPr>
          <w:rFonts w:ascii="Arial" w:hAnsi="Arial" w:cs="Arial"/>
          <w:b/>
          <w:bCs/>
          <w:sz w:val="28"/>
          <w:szCs w:val="28"/>
          <w:lang w:eastAsia="en-US"/>
        </w:rPr>
        <w:tab/>
      </w:r>
      <w:r w:rsidRPr="001A2856">
        <w:rPr>
          <w:rFonts w:ascii="Arial" w:hAnsi="Arial" w:cs="Arial"/>
          <w:b/>
          <w:bCs/>
          <w:sz w:val="28"/>
          <w:szCs w:val="28"/>
          <w:u w:val="single"/>
          <w:lang w:eastAsia="en-US"/>
        </w:rPr>
        <w:t>YB DATO’ SRI ROHANI ABDUL KARIM, MENTERI PEMBANGUNAN WANITA, KELUARGA DAN MASYARAKAT</w:t>
      </w:r>
    </w:p>
    <w:p w:rsidR="00FE7DE1" w:rsidRDefault="00FE7DE1" w:rsidP="00FE7DE1">
      <w:pPr>
        <w:spacing w:line="480" w:lineRule="auto"/>
        <w:ind w:left="2160" w:hanging="2160"/>
        <w:jc w:val="both"/>
        <w:rPr>
          <w:rFonts w:ascii="Arial" w:hAnsi="Arial" w:cs="Arial"/>
          <w:b/>
          <w:sz w:val="28"/>
          <w:szCs w:val="28"/>
        </w:rPr>
      </w:pPr>
    </w:p>
    <w:p w:rsidR="00397549" w:rsidRPr="00397549" w:rsidRDefault="00397549" w:rsidP="00FE7DE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397549">
        <w:rPr>
          <w:rFonts w:ascii="Arial" w:hAnsi="Arial" w:cs="Arial"/>
          <w:sz w:val="28"/>
          <w:szCs w:val="28"/>
        </w:rPr>
        <w:t>Tuan Yang Dipertua,</w:t>
      </w:r>
    </w:p>
    <w:p w:rsidR="00FE7DE1" w:rsidRDefault="00FE7DE1" w:rsidP="00FE7DE1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3425EB" w:rsidRDefault="003425EB" w:rsidP="00123596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8C5C2C">
        <w:rPr>
          <w:rFonts w:ascii="Arial" w:hAnsi="Arial" w:cs="Arial"/>
          <w:sz w:val="28"/>
          <w:szCs w:val="28"/>
        </w:rPr>
        <w:t xml:space="preserve">ementerian </w:t>
      </w:r>
      <w:r>
        <w:rPr>
          <w:rFonts w:ascii="Arial" w:hAnsi="Arial" w:cs="Arial"/>
          <w:sz w:val="28"/>
          <w:szCs w:val="28"/>
        </w:rPr>
        <w:t>P</w:t>
      </w:r>
      <w:r w:rsidR="008C5C2C">
        <w:rPr>
          <w:rFonts w:ascii="Arial" w:hAnsi="Arial" w:cs="Arial"/>
          <w:sz w:val="28"/>
          <w:szCs w:val="28"/>
        </w:rPr>
        <w:t xml:space="preserve">embangunan </w:t>
      </w:r>
      <w:r>
        <w:rPr>
          <w:rFonts w:ascii="Arial" w:hAnsi="Arial" w:cs="Arial"/>
          <w:sz w:val="28"/>
          <w:szCs w:val="28"/>
        </w:rPr>
        <w:t>W</w:t>
      </w:r>
      <w:r w:rsidR="008C5C2C">
        <w:rPr>
          <w:rFonts w:ascii="Arial" w:hAnsi="Arial" w:cs="Arial"/>
          <w:sz w:val="28"/>
          <w:szCs w:val="28"/>
        </w:rPr>
        <w:t>anita</w:t>
      </w:r>
      <w:r w:rsidR="00397549">
        <w:rPr>
          <w:rFonts w:ascii="Arial" w:hAnsi="Arial" w:cs="Arial"/>
          <w:sz w:val="28"/>
          <w:szCs w:val="28"/>
        </w:rPr>
        <w:t>,</w:t>
      </w:r>
      <w:r w:rsidR="008C5C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</w:t>
      </w:r>
      <w:r w:rsidR="008C5C2C">
        <w:rPr>
          <w:rFonts w:ascii="Arial" w:hAnsi="Arial" w:cs="Arial"/>
          <w:sz w:val="28"/>
          <w:szCs w:val="28"/>
        </w:rPr>
        <w:t xml:space="preserve">eluarga dan </w:t>
      </w:r>
      <w:r>
        <w:rPr>
          <w:rFonts w:ascii="Arial" w:hAnsi="Arial" w:cs="Arial"/>
          <w:sz w:val="28"/>
          <w:szCs w:val="28"/>
        </w:rPr>
        <w:t>M</w:t>
      </w:r>
      <w:r w:rsidR="008C5C2C">
        <w:rPr>
          <w:rFonts w:ascii="Arial" w:hAnsi="Arial" w:cs="Arial"/>
          <w:sz w:val="28"/>
          <w:szCs w:val="28"/>
        </w:rPr>
        <w:t>asyarakat</w:t>
      </w:r>
      <w:r>
        <w:rPr>
          <w:rFonts w:ascii="Arial" w:hAnsi="Arial" w:cs="Arial"/>
          <w:sz w:val="28"/>
          <w:szCs w:val="28"/>
        </w:rPr>
        <w:t xml:space="preserve"> </w:t>
      </w:r>
      <w:r w:rsidR="000F2786">
        <w:rPr>
          <w:rFonts w:ascii="Arial" w:hAnsi="Arial" w:cs="Arial"/>
          <w:sz w:val="28"/>
          <w:szCs w:val="28"/>
        </w:rPr>
        <w:t xml:space="preserve">(KPWKM) </w:t>
      </w:r>
      <w:r>
        <w:rPr>
          <w:rFonts w:ascii="Arial" w:hAnsi="Arial" w:cs="Arial"/>
          <w:sz w:val="28"/>
          <w:szCs w:val="28"/>
        </w:rPr>
        <w:t>melalui Jab</w:t>
      </w:r>
      <w:r w:rsidR="009F0277">
        <w:rPr>
          <w:rFonts w:ascii="Arial" w:hAnsi="Arial" w:cs="Arial"/>
          <w:sz w:val="28"/>
          <w:szCs w:val="28"/>
        </w:rPr>
        <w:t>atan Kebajikan Masyarakat (JKM) sentiasa prihatin berkaitan dengan kos</w:t>
      </w:r>
      <w:r w:rsidR="008C5C2C">
        <w:rPr>
          <w:rFonts w:ascii="Arial" w:hAnsi="Arial" w:cs="Arial"/>
          <w:sz w:val="28"/>
          <w:szCs w:val="28"/>
        </w:rPr>
        <w:t xml:space="preserve"> pengasuhan kanak-kanak di Negara ini</w:t>
      </w:r>
      <w:r w:rsidR="009F0277">
        <w:rPr>
          <w:rFonts w:ascii="Arial" w:hAnsi="Arial" w:cs="Arial"/>
          <w:sz w:val="28"/>
          <w:szCs w:val="28"/>
        </w:rPr>
        <w:t xml:space="preserve">. </w:t>
      </w:r>
      <w:r w:rsidR="009F0277" w:rsidRPr="00FD2746">
        <w:rPr>
          <w:rFonts w:ascii="Arial" w:hAnsi="Arial" w:cs="Arial"/>
          <w:sz w:val="28"/>
          <w:szCs w:val="28"/>
        </w:rPr>
        <w:t>Sehubungan ini,</w:t>
      </w:r>
      <w:r w:rsidR="008C5C2C" w:rsidRPr="00FD2746">
        <w:rPr>
          <w:rFonts w:ascii="Arial" w:hAnsi="Arial" w:cs="Arial"/>
          <w:sz w:val="28"/>
          <w:szCs w:val="28"/>
        </w:rPr>
        <w:t xml:space="preserve"> Kerajaan </w:t>
      </w:r>
      <w:r w:rsidR="00B43321" w:rsidRPr="00FD2746">
        <w:rPr>
          <w:rFonts w:ascii="Arial" w:hAnsi="Arial" w:cs="Arial"/>
          <w:sz w:val="28"/>
          <w:szCs w:val="28"/>
        </w:rPr>
        <w:t xml:space="preserve">telah </w:t>
      </w:r>
      <w:r w:rsidR="009F0277" w:rsidRPr="00FD2746">
        <w:rPr>
          <w:rFonts w:ascii="Arial" w:hAnsi="Arial" w:cs="Arial"/>
          <w:sz w:val="28"/>
          <w:szCs w:val="28"/>
        </w:rPr>
        <w:t xml:space="preserve">mengambil </w:t>
      </w:r>
      <w:r w:rsidR="00DA40A3">
        <w:rPr>
          <w:rFonts w:ascii="Arial" w:hAnsi="Arial" w:cs="Arial"/>
          <w:sz w:val="28"/>
          <w:szCs w:val="28"/>
        </w:rPr>
        <w:t xml:space="preserve">usaha untuk membantu mengurangkan kos pengasuhan kanak-kanak </w:t>
      </w:r>
      <w:r w:rsidR="009F0277" w:rsidRPr="00FD2746">
        <w:rPr>
          <w:rFonts w:ascii="Arial" w:hAnsi="Arial" w:cs="Arial"/>
          <w:sz w:val="28"/>
          <w:szCs w:val="28"/>
        </w:rPr>
        <w:t>seperti berikut:</w:t>
      </w:r>
    </w:p>
    <w:p w:rsidR="00397549" w:rsidRPr="00FD2746" w:rsidRDefault="00397549" w:rsidP="00FE7DE1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8C5C2C" w:rsidRDefault="008C5C2C" w:rsidP="00FE7DE1">
      <w:pPr>
        <w:pStyle w:val="ListParagraph"/>
        <w:numPr>
          <w:ilvl w:val="0"/>
          <w:numId w:val="3"/>
        </w:numPr>
        <w:spacing w:line="480" w:lineRule="auto"/>
        <w:ind w:hanging="720"/>
        <w:jc w:val="both"/>
        <w:rPr>
          <w:rFonts w:ascii="Arial" w:hAnsi="Arial" w:cs="Arial"/>
          <w:b/>
          <w:sz w:val="28"/>
          <w:szCs w:val="28"/>
        </w:rPr>
      </w:pPr>
      <w:r w:rsidRPr="00FD2746">
        <w:rPr>
          <w:rFonts w:ascii="Arial" w:hAnsi="Arial" w:cs="Arial"/>
          <w:b/>
          <w:sz w:val="28"/>
          <w:szCs w:val="28"/>
        </w:rPr>
        <w:t>Geran Penubuhan TASKA Tempat Kerja Sektor Awam</w:t>
      </w:r>
    </w:p>
    <w:p w:rsidR="00E841E9" w:rsidRPr="00E841E9" w:rsidRDefault="00E841E9" w:rsidP="00FE7DE1">
      <w:pPr>
        <w:pStyle w:val="ListParagraph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EF49B2" w:rsidRPr="00FD2746" w:rsidRDefault="006D232A" w:rsidP="00FE7DE1">
      <w:pPr>
        <w:pStyle w:val="ListParagraph"/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FD2746">
        <w:rPr>
          <w:rFonts w:ascii="Arial" w:hAnsi="Arial" w:cs="Arial"/>
          <w:sz w:val="28"/>
          <w:szCs w:val="28"/>
        </w:rPr>
        <w:t xml:space="preserve">Kerajaan telah memperuntukan geran pelancaran penubuhan TASKA </w:t>
      </w:r>
      <w:r w:rsidR="00EF49B2" w:rsidRPr="00FD2746">
        <w:rPr>
          <w:rFonts w:ascii="Arial" w:hAnsi="Arial" w:cs="Arial"/>
          <w:sz w:val="28"/>
          <w:szCs w:val="28"/>
        </w:rPr>
        <w:t xml:space="preserve">Di Tempat Kerja </w:t>
      </w:r>
      <w:r w:rsidRPr="00FD2746">
        <w:rPr>
          <w:rFonts w:ascii="Arial" w:hAnsi="Arial" w:cs="Arial"/>
          <w:sz w:val="28"/>
          <w:szCs w:val="28"/>
        </w:rPr>
        <w:t>sektor awam sebanyak RM200,000</w:t>
      </w:r>
      <w:r w:rsidR="009E3876">
        <w:rPr>
          <w:rFonts w:ascii="Arial" w:hAnsi="Arial" w:cs="Arial"/>
          <w:sz w:val="28"/>
          <w:szCs w:val="28"/>
        </w:rPr>
        <w:t>.00</w:t>
      </w:r>
      <w:r w:rsidRPr="00FD2746">
        <w:rPr>
          <w:rFonts w:ascii="Arial" w:hAnsi="Arial" w:cs="Arial"/>
          <w:sz w:val="28"/>
          <w:szCs w:val="28"/>
        </w:rPr>
        <w:t xml:space="preserve"> untuk setiap kementeri</w:t>
      </w:r>
      <w:r w:rsidR="00EF49B2">
        <w:rPr>
          <w:rFonts w:ascii="Arial" w:hAnsi="Arial" w:cs="Arial"/>
          <w:sz w:val="28"/>
          <w:szCs w:val="28"/>
        </w:rPr>
        <w:t xml:space="preserve">an, jabatan dan agensi kerajaan melalui </w:t>
      </w:r>
      <w:r w:rsidR="00EF49B2" w:rsidRPr="008F0AEC">
        <w:rPr>
          <w:rFonts w:ascii="Arial" w:hAnsi="Arial" w:cs="Arial"/>
          <w:sz w:val="28"/>
          <w:szCs w:val="28"/>
          <w:lang w:val="sv-SE"/>
        </w:rPr>
        <w:t xml:space="preserve">Pembentangan Bajet 2010 di Dewan Rakyat oleh YAB Perdana Menteri </w:t>
      </w:r>
      <w:r w:rsidR="00E841E9">
        <w:rPr>
          <w:rFonts w:ascii="Arial" w:hAnsi="Arial" w:cs="Arial"/>
          <w:sz w:val="28"/>
          <w:szCs w:val="28"/>
          <w:lang w:val="sv-SE"/>
        </w:rPr>
        <w:t>p</w:t>
      </w:r>
      <w:r w:rsidR="00EF49B2" w:rsidRPr="008F0AEC">
        <w:rPr>
          <w:rFonts w:ascii="Arial" w:hAnsi="Arial" w:cs="Arial"/>
          <w:sz w:val="28"/>
          <w:szCs w:val="28"/>
          <w:lang w:val="sv-SE"/>
        </w:rPr>
        <w:t>ada 23 Oktober 2009</w:t>
      </w:r>
      <w:r w:rsidR="00E841E9">
        <w:rPr>
          <w:rFonts w:ascii="Arial" w:hAnsi="Arial" w:cs="Arial"/>
          <w:sz w:val="28"/>
          <w:szCs w:val="28"/>
          <w:lang w:val="sv-SE"/>
        </w:rPr>
        <w:t>.</w:t>
      </w:r>
    </w:p>
    <w:p w:rsidR="006D232A" w:rsidRDefault="006D232A" w:rsidP="00FE7DE1">
      <w:pPr>
        <w:pStyle w:val="ListParagraph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FE7DE1" w:rsidRPr="009E3876" w:rsidRDefault="00FE7DE1" w:rsidP="009E3876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8C5C2C" w:rsidRDefault="008C5C2C" w:rsidP="00FE7DE1">
      <w:pPr>
        <w:pStyle w:val="ListParagraph"/>
        <w:numPr>
          <w:ilvl w:val="0"/>
          <w:numId w:val="3"/>
        </w:numPr>
        <w:spacing w:line="480" w:lineRule="auto"/>
        <w:ind w:hanging="720"/>
        <w:jc w:val="both"/>
        <w:rPr>
          <w:rFonts w:ascii="Arial" w:hAnsi="Arial" w:cs="Arial"/>
          <w:b/>
          <w:sz w:val="28"/>
          <w:szCs w:val="28"/>
        </w:rPr>
      </w:pPr>
      <w:r w:rsidRPr="00FD2746">
        <w:rPr>
          <w:rFonts w:ascii="Arial" w:hAnsi="Arial" w:cs="Arial"/>
          <w:b/>
          <w:sz w:val="28"/>
          <w:szCs w:val="28"/>
        </w:rPr>
        <w:lastRenderedPageBreak/>
        <w:t>Subsidi Yuran Pengasuhan TASKA Tempat Kerja Awam</w:t>
      </w:r>
    </w:p>
    <w:p w:rsidR="00E841E9" w:rsidRPr="00E841E9" w:rsidRDefault="00E841E9" w:rsidP="00FE7DE1">
      <w:pPr>
        <w:pStyle w:val="ListParagraph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6D232A" w:rsidRPr="00FD2746" w:rsidRDefault="006D232A" w:rsidP="00FE7DE1">
      <w:pPr>
        <w:pStyle w:val="ListParagraph"/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FD2746">
        <w:rPr>
          <w:rFonts w:ascii="Arial" w:hAnsi="Arial" w:cs="Arial"/>
          <w:sz w:val="28"/>
          <w:szCs w:val="28"/>
        </w:rPr>
        <w:t>Kerajaan  juga melalui Pekeliling Perkhidmatan Bilangan 38</w:t>
      </w:r>
      <w:r w:rsidR="00123596">
        <w:rPr>
          <w:rFonts w:ascii="Arial" w:hAnsi="Arial" w:cs="Arial"/>
          <w:sz w:val="28"/>
          <w:szCs w:val="28"/>
        </w:rPr>
        <w:t>,</w:t>
      </w:r>
      <w:r w:rsidRPr="00FD2746">
        <w:rPr>
          <w:rFonts w:ascii="Arial" w:hAnsi="Arial" w:cs="Arial"/>
          <w:sz w:val="28"/>
          <w:szCs w:val="28"/>
        </w:rPr>
        <w:t xml:space="preserve"> Tahun 2013</w:t>
      </w:r>
      <w:r w:rsidR="00E841E9">
        <w:rPr>
          <w:rFonts w:ascii="Arial" w:hAnsi="Arial" w:cs="Arial"/>
          <w:sz w:val="28"/>
          <w:szCs w:val="28"/>
        </w:rPr>
        <w:t xml:space="preserve"> telah</w:t>
      </w:r>
      <w:r w:rsidRPr="00FD2746">
        <w:rPr>
          <w:rFonts w:ascii="Arial" w:hAnsi="Arial" w:cs="Arial"/>
          <w:sz w:val="28"/>
          <w:szCs w:val="28"/>
        </w:rPr>
        <w:t xml:space="preserve"> memberi subsidi yuran pengasuhan TASKA sebanyak RM180.00 sebulan bagi seorang anak kepada anggota perkhidmatan awam yang pendapatan isi rumah tidak melebihi RM5000.00 sebulan</w:t>
      </w:r>
      <w:r w:rsidR="00FD2746" w:rsidRPr="00FD2746">
        <w:rPr>
          <w:rFonts w:ascii="Arial" w:hAnsi="Arial" w:cs="Arial"/>
          <w:sz w:val="28"/>
          <w:szCs w:val="28"/>
        </w:rPr>
        <w:t>.</w:t>
      </w:r>
    </w:p>
    <w:p w:rsidR="006D232A" w:rsidRPr="00FD2746" w:rsidRDefault="006D232A" w:rsidP="00FE7DE1">
      <w:pPr>
        <w:pStyle w:val="ListParagraph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8C5C2C" w:rsidRDefault="008C5C2C" w:rsidP="00FE7DE1">
      <w:pPr>
        <w:pStyle w:val="ListParagraph"/>
        <w:numPr>
          <w:ilvl w:val="0"/>
          <w:numId w:val="3"/>
        </w:numPr>
        <w:spacing w:line="480" w:lineRule="auto"/>
        <w:ind w:hanging="720"/>
        <w:jc w:val="both"/>
        <w:rPr>
          <w:rFonts w:ascii="Arial" w:hAnsi="Arial" w:cs="Arial"/>
          <w:b/>
          <w:sz w:val="28"/>
          <w:szCs w:val="28"/>
        </w:rPr>
      </w:pPr>
      <w:r w:rsidRPr="00FD2746">
        <w:rPr>
          <w:rFonts w:ascii="Arial" w:hAnsi="Arial" w:cs="Arial"/>
          <w:b/>
          <w:sz w:val="28"/>
          <w:szCs w:val="28"/>
        </w:rPr>
        <w:t>Subsidi Yuran Pengasuhan TASKA Swasta</w:t>
      </w:r>
    </w:p>
    <w:p w:rsidR="00E841E9" w:rsidRPr="00E841E9" w:rsidRDefault="00E841E9" w:rsidP="00FE7DE1">
      <w:pPr>
        <w:pStyle w:val="ListParagraph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6D232A" w:rsidRPr="00FD2746" w:rsidRDefault="000329CE" w:rsidP="00FE7DE1">
      <w:pPr>
        <w:pStyle w:val="ListParagraph"/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FD2746">
        <w:rPr>
          <w:rFonts w:ascii="Arial" w:hAnsi="Arial" w:cs="Arial"/>
          <w:sz w:val="28"/>
          <w:szCs w:val="28"/>
        </w:rPr>
        <w:t>Mulai tahun 2013</w:t>
      </w:r>
      <w:r w:rsidR="0057716B">
        <w:rPr>
          <w:rFonts w:ascii="Arial" w:hAnsi="Arial" w:cs="Arial"/>
          <w:sz w:val="28"/>
          <w:szCs w:val="28"/>
        </w:rPr>
        <w:t xml:space="preserve"> sehingga kini</w:t>
      </w:r>
      <w:r w:rsidRPr="00FD2746">
        <w:rPr>
          <w:rFonts w:ascii="Arial" w:hAnsi="Arial" w:cs="Arial"/>
          <w:sz w:val="28"/>
          <w:szCs w:val="28"/>
        </w:rPr>
        <w:t>, pihak kerajaan telah melaksanakan pemberian subsidi yuran pengasuhan sebanyak RM250</w:t>
      </w:r>
      <w:r w:rsidR="00123596">
        <w:rPr>
          <w:rFonts w:ascii="Arial" w:hAnsi="Arial" w:cs="Arial"/>
          <w:sz w:val="28"/>
          <w:szCs w:val="28"/>
        </w:rPr>
        <w:t>.00</w:t>
      </w:r>
      <w:r w:rsidRPr="00FD2746">
        <w:rPr>
          <w:rFonts w:ascii="Arial" w:hAnsi="Arial" w:cs="Arial"/>
          <w:sz w:val="28"/>
          <w:szCs w:val="28"/>
        </w:rPr>
        <w:t xml:space="preserve"> sebulan atau mengikut kadar sebenar yuran yan</w:t>
      </w:r>
      <w:r w:rsidR="00C83D3F">
        <w:rPr>
          <w:rFonts w:ascii="Arial" w:hAnsi="Arial" w:cs="Arial"/>
          <w:sz w:val="28"/>
          <w:szCs w:val="28"/>
        </w:rPr>
        <w:t>g dikenakan oleh sesebuah TASKA yang berdaftar dengan JKM.</w:t>
      </w:r>
    </w:p>
    <w:p w:rsidR="006D232A" w:rsidRPr="00FD2746" w:rsidRDefault="006D232A" w:rsidP="00FE7DE1">
      <w:pPr>
        <w:pStyle w:val="ListParagraph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8C5C2C" w:rsidRDefault="008C5C2C" w:rsidP="00FE7DE1">
      <w:pPr>
        <w:pStyle w:val="ListParagraph"/>
        <w:numPr>
          <w:ilvl w:val="0"/>
          <w:numId w:val="3"/>
        </w:numPr>
        <w:spacing w:line="480" w:lineRule="auto"/>
        <w:ind w:hanging="720"/>
        <w:jc w:val="both"/>
        <w:rPr>
          <w:rFonts w:ascii="Arial" w:hAnsi="Arial" w:cs="Arial"/>
          <w:b/>
          <w:sz w:val="28"/>
          <w:szCs w:val="28"/>
        </w:rPr>
      </w:pPr>
      <w:r w:rsidRPr="00FD2746">
        <w:rPr>
          <w:rFonts w:ascii="Arial" w:hAnsi="Arial" w:cs="Arial"/>
          <w:b/>
          <w:sz w:val="28"/>
          <w:szCs w:val="28"/>
        </w:rPr>
        <w:t>Subsidi Bagi TASKA 1Malaysia</w:t>
      </w:r>
    </w:p>
    <w:p w:rsidR="00E841E9" w:rsidRPr="00E841E9" w:rsidRDefault="00E841E9" w:rsidP="00FE7DE1">
      <w:pPr>
        <w:pStyle w:val="ListParagraph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FD2746" w:rsidRDefault="0057716B" w:rsidP="00C83D3F">
      <w:pPr>
        <w:pStyle w:val="ListParagraph"/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Pada tahun 2006 kerajaan telah meluluskan penubuhan TASKA </w:t>
      </w:r>
      <w:r w:rsidR="00C83D3F">
        <w:rPr>
          <w:rFonts w:ascii="Arial" w:hAnsi="Arial" w:cs="Arial"/>
          <w:sz w:val="28"/>
          <w:szCs w:val="28"/>
        </w:rPr>
        <w:t xml:space="preserve">komuniti yang dinamakan TASKA Penyayang 1Malaysia </w:t>
      </w:r>
      <w:r>
        <w:rPr>
          <w:rFonts w:ascii="Arial" w:hAnsi="Arial" w:cs="Arial"/>
          <w:sz w:val="28"/>
          <w:szCs w:val="28"/>
        </w:rPr>
        <w:t xml:space="preserve">bagi keperluan keluarga berpendapatan rendah mendapatkan khidmat pengasuhan kepada anak-anak di bawah empat tahun dan </w:t>
      </w:r>
      <w:r>
        <w:rPr>
          <w:rFonts w:ascii="Arial" w:hAnsi="Arial" w:cs="Arial"/>
          <w:sz w:val="28"/>
          <w:szCs w:val="28"/>
        </w:rPr>
        <w:lastRenderedPageBreak/>
        <w:t xml:space="preserve">menangani isu kos pengasuhan kanak-kanak yang semakin meningkat. </w:t>
      </w:r>
      <w:r w:rsidR="00914532">
        <w:rPr>
          <w:rFonts w:ascii="Arial" w:hAnsi="Arial" w:cs="Arial"/>
          <w:sz w:val="28"/>
          <w:szCs w:val="28"/>
        </w:rPr>
        <w:t>Sehingga kini, t</w:t>
      </w:r>
      <w:r>
        <w:rPr>
          <w:rFonts w:ascii="Arial" w:hAnsi="Arial" w:cs="Arial"/>
          <w:sz w:val="28"/>
          <w:szCs w:val="28"/>
        </w:rPr>
        <w:t xml:space="preserve">erdapat 44 buah TASKA 1Malaysia di seluruh </w:t>
      </w:r>
      <w:r w:rsidR="00914532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egara. Kerajaan telah meluluskan  geran subsidi sebanyak RM180.00 sebulan kepada kanak-kanak yang ibu bapa/penjaga berpendapatan RM2</w:t>
      </w:r>
      <w:r w:rsidR="0091453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000</w:t>
      </w:r>
      <w:r w:rsidR="00123596">
        <w:rPr>
          <w:rFonts w:ascii="Arial" w:hAnsi="Arial" w:cs="Arial"/>
          <w:sz w:val="28"/>
          <w:szCs w:val="28"/>
        </w:rPr>
        <w:t>.00</w:t>
      </w:r>
      <w:r>
        <w:rPr>
          <w:rFonts w:ascii="Arial" w:hAnsi="Arial" w:cs="Arial"/>
          <w:sz w:val="28"/>
          <w:szCs w:val="28"/>
        </w:rPr>
        <w:t xml:space="preserve"> sebulan di kawasan </w:t>
      </w:r>
      <w:r w:rsidR="00914532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andar dan RM1</w:t>
      </w:r>
      <w:r w:rsidR="0091453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200</w:t>
      </w:r>
      <w:r w:rsidR="00123596">
        <w:rPr>
          <w:rFonts w:ascii="Arial" w:hAnsi="Arial" w:cs="Arial"/>
          <w:sz w:val="28"/>
          <w:szCs w:val="28"/>
        </w:rPr>
        <w:t>.00</w:t>
      </w:r>
      <w:r>
        <w:rPr>
          <w:rFonts w:ascii="Arial" w:hAnsi="Arial" w:cs="Arial"/>
          <w:sz w:val="28"/>
          <w:szCs w:val="28"/>
        </w:rPr>
        <w:t xml:space="preserve"> sebulan di </w:t>
      </w:r>
      <w:r w:rsidR="00123596">
        <w:rPr>
          <w:rFonts w:ascii="Arial" w:hAnsi="Arial" w:cs="Arial"/>
          <w:sz w:val="28"/>
          <w:szCs w:val="28"/>
        </w:rPr>
        <w:t xml:space="preserve">kawasan </w:t>
      </w:r>
      <w:r>
        <w:rPr>
          <w:rFonts w:ascii="Arial" w:hAnsi="Arial" w:cs="Arial"/>
          <w:sz w:val="28"/>
          <w:szCs w:val="28"/>
        </w:rPr>
        <w:t xml:space="preserve">luar </w:t>
      </w:r>
      <w:r w:rsidR="00914532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andar. </w:t>
      </w:r>
    </w:p>
    <w:p w:rsidR="00FE7DE1" w:rsidRDefault="00FE7DE1" w:rsidP="00FE7DE1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914532" w:rsidRDefault="00AA6451" w:rsidP="00FE7DE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Kesimpulannya, </w:t>
      </w:r>
      <w:r w:rsidR="00914532">
        <w:rPr>
          <w:rFonts w:ascii="Arial" w:hAnsi="Arial" w:cs="Arial"/>
          <w:sz w:val="28"/>
          <w:szCs w:val="28"/>
        </w:rPr>
        <w:t>Kerajaan amat perihatin</w:t>
      </w:r>
      <w:r>
        <w:rPr>
          <w:rFonts w:ascii="Arial" w:hAnsi="Arial" w:cs="Arial"/>
          <w:sz w:val="28"/>
          <w:szCs w:val="28"/>
        </w:rPr>
        <w:t xml:space="preserve"> dalam membantu mengurangkan kos pengasuhan kanak-kanak di negara ini. Pelbagai insentif dan pendekatan telah dilaksanakan</w:t>
      </w:r>
      <w:r w:rsidR="00FE7DE1">
        <w:rPr>
          <w:rFonts w:ascii="Arial" w:hAnsi="Arial" w:cs="Arial"/>
          <w:sz w:val="28"/>
          <w:szCs w:val="28"/>
        </w:rPr>
        <w:t>, ianya</w:t>
      </w:r>
      <w:r>
        <w:rPr>
          <w:rFonts w:ascii="Arial" w:hAnsi="Arial" w:cs="Arial"/>
          <w:sz w:val="28"/>
          <w:szCs w:val="28"/>
        </w:rPr>
        <w:t xml:space="preserve"> akan diteruskan dalam usaha mengurangkan kos pengasuhan.</w:t>
      </w:r>
    </w:p>
    <w:p w:rsidR="00F61CB8" w:rsidRDefault="00F61CB8" w:rsidP="00FE7DE1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F61CB8" w:rsidRDefault="00F61CB8" w:rsidP="00FE7DE1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F61CB8" w:rsidRDefault="00F61CB8" w:rsidP="00FE7DE1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FE7DE1" w:rsidRDefault="00FE7DE1" w:rsidP="00FE7DE1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FE7DE1" w:rsidRDefault="00FE7DE1" w:rsidP="00FE7DE1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FE7DE1" w:rsidRDefault="00FE7DE1" w:rsidP="00FE7DE1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FE7DE1" w:rsidRDefault="00FE7DE1" w:rsidP="00FE7DE1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F61CB8" w:rsidRDefault="00F61CB8" w:rsidP="007C2C15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123596" w:rsidRDefault="00123596" w:rsidP="007C2C15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sectPr w:rsidR="00123596" w:rsidSect="00584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92" w:rsidRDefault="000C3C92" w:rsidP="00322672">
      <w:r>
        <w:separator/>
      </w:r>
    </w:p>
  </w:endnote>
  <w:endnote w:type="continuationSeparator" w:id="0">
    <w:p w:rsidR="000C3C92" w:rsidRDefault="000C3C92" w:rsidP="0032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92" w:rsidRDefault="000C3C92" w:rsidP="00322672">
      <w:r>
        <w:separator/>
      </w:r>
    </w:p>
  </w:footnote>
  <w:footnote w:type="continuationSeparator" w:id="0">
    <w:p w:rsidR="000C3C92" w:rsidRDefault="000C3C92" w:rsidP="0032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CD3FE1"/>
    <w:multiLevelType w:val="hybridMultilevel"/>
    <w:tmpl w:val="39D4CE68"/>
    <w:lvl w:ilvl="0" w:tplc="1D3CD6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F08A4"/>
    <w:multiLevelType w:val="hybridMultilevel"/>
    <w:tmpl w:val="4EE4E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D8"/>
    <w:rsid w:val="000329CE"/>
    <w:rsid w:val="00080BD6"/>
    <w:rsid w:val="000C3C92"/>
    <w:rsid w:val="000F2786"/>
    <w:rsid w:val="00123596"/>
    <w:rsid w:val="00125D4C"/>
    <w:rsid w:val="00152D88"/>
    <w:rsid w:val="00180EE9"/>
    <w:rsid w:val="001E0A8D"/>
    <w:rsid w:val="00200532"/>
    <w:rsid w:val="00232EFF"/>
    <w:rsid w:val="00244BF4"/>
    <w:rsid w:val="002852C0"/>
    <w:rsid w:val="00310042"/>
    <w:rsid w:val="0031121A"/>
    <w:rsid w:val="00322672"/>
    <w:rsid w:val="003425EB"/>
    <w:rsid w:val="0036781F"/>
    <w:rsid w:val="00397549"/>
    <w:rsid w:val="003D6687"/>
    <w:rsid w:val="003E330E"/>
    <w:rsid w:val="004136A3"/>
    <w:rsid w:val="004170C0"/>
    <w:rsid w:val="00475465"/>
    <w:rsid w:val="004D3ED8"/>
    <w:rsid w:val="004E27C5"/>
    <w:rsid w:val="0057716B"/>
    <w:rsid w:val="00584E0B"/>
    <w:rsid w:val="005C12AE"/>
    <w:rsid w:val="00634DFA"/>
    <w:rsid w:val="006708DB"/>
    <w:rsid w:val="00694B81"/>
    <w:rsid w:val="006A5534"/>
    <w:rsid w:val="006C044B"/>
    <w:rsid w:val="006D232A"/>
    <w:rsid w:val="006F61FB"/>
    <w:rsid w:val="007000E4"/>
    <w:rsid w:val="00702258"/>
    <w:rsid w:val="007408C8"/>
    <w:rsid w:val="007C2C15"/>
    <w:rsid w:val="008604F8"/>
    <w:rsid w:val="00863C34"/>
    <w:rsid w:val="008A604A"/>
    <w:rsid w:val="008C5C2C"/>
    <w:rsid w:val="009002B8"/>
    <w:rsid w:val="00914532"/>
    <w:rsid w:val="00917E06"/>
    <w:rsid w:val="009B61A3"/>
    <w:rsid w:val="009E3876"/>
    <w:rsid w:val="009F0277"/>
    <w:rsid w:val="00A34687"/>
    <w:rsid w:val="00AA4A2C"/>
    <w:rsid w:val="00AA6451"/>
    <w:rsid w:val="00AB57E9"/>
    <w:rsid w:val="00AC3006"/>
    <w:rsid w:val="00AF0C19"/>
    <w:rsid w:val="00B139B5"/>
    <w:rsid w:val="00B24B01"/>
    <w:rsid w:val="00B43321"/>
    <w:rsid w:val="00B64F63"/>
    <w:rsid w:val="00BD4FF3"/>
    <w:rsid w:val="00BF558B"/>
    <w:rsid w:val="00C52857"/>
    <w:rsid w:val="00C71366"/>
    <w:rsid w:val="00C83D3F"/>
    <w:rsid w:val="00CF5B63"/>
    <w:rsid w:val="00D23C96"/>
    <w:rsid w:val="00DA40A3"/>
    <w:rsid w:val="00DA4471"/>
    <w:rsid w:val="00DE5F2A"/>
    <w:rsid w:val="00DF1B6A"/>
    <w:rsid w:val="00E2751B"/>
    <w:rsid w:val="00E841E9"/>
    <w:rsid w:val="00EA30FE"/>
    <w:rsid w:val="00EA39E0"/>
    <w:rsid w:val="00EC4AB3"/>
    <w:rsid w:val="00ED22FB"/>
    <w:rsid w:val="00EF49B2"/>
    <w:rsid w:val="00F25053"/>
    <w:rsid w:val="00F30BE1"/>
    <w:rsid w:val="00F43778"/>
    <w:rsid w:val="00F46FBB"/>
    <w:rsid w:val="00F55A42"/>
    <w:rsid w:val="00F61CB8"/>
    <w:rsid w:val="00F76F7A"/>
    <w:rsid w:val="00FB4420"/>
    <w:rsid w:val="00FD2746"/>
    <w:rsid w:val="00F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A5B63D-7EE0-46DE-B999-3EED9BA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E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2">
    <w:name w:val="heading 2"/>
    <w:basedOn w:val="Normal"/>
    <w:next w:val="Normal"/>
    <w:link w:val="Heading2Char"/>
    <w:qFormat/>
    <w:rsid w:val="004D3ED8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Arial" w:hAnsi="Arial" w:cs="Arial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3ED8"/>
    <w:rPr>
      <w:rFonts w:ascii="Arial" w:eastAsia="Times New Roman" w:hAnsi="Arial" w:cs="Arial"/>
      <w:sz w:val="26"/>
      <w:szCs w:val="24"/>
      <w:u w:val="single"/>
      <w:lang w:val="en-GB" w:eastAsia="ar-SA"/>
    </w:rPr>
  </w:style>
  <w:style w:type="paragraph" w:styleId="BodyText">
    <w:name w:val="Body Text"/>
    <w:basedOn w:val="Normal"/>
    <w:link w:val="BodyTextChar"/>
    <w:rsid w:val="004D3ED8"/>
    <w:pPr>
      <w:jc w:val="both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rsid w:val="004D3ED8"/>
    <w:rPr>
      <w:rFonts w:ascii="Arial" w:eastAsia="Times New Roman" w:hAnsi="Arial" w:cs="Arial"/>
      <w:sz w:val="28"/>
      <w:szCs w:val="24"/>
      <w:lang w:val="en-GB" w:eastAsia="ar-SA"/>
    </w:rPr>
  </w:style>
  <w:style w:type="paragraph" w:customStyle="1" w:styleId="CharCharCharCharCharCharCharCharChar">
    <w:name w:val="Char Char Char Char Char Char Char Char Char"/>
    <w:basedOn w:val="Normal"/>
    <w:rsid w:val="003425EB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F02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67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322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67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yperlink">
    <w:name w:val="Hyperlink"/>
    <w:unhideWhenUsed/>
    <w:rsid w:val="003678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81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1AB02-3666-4323-BCBD-3CEEC5E8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idasuzita</dc:creator>
  <cp:lastModifiedBy>Mohamad Aidil Adam Abdullah</cp:lastModifiedBy>
  <cp:revision>15</cp:revision>
  <cp:lastPrinted>2016-05-17T10:08:00Z</cp:lastPrinted>
  <dcterms:created xsi:type="dcterms:W3CDTF">2016-05-17T09:15:00Z</dcterms:created>
  <dcterms:modified xsi:type="dcterms:W3CDTF">2016-05-20T07:26:00Z</dcterms:modified>
</cp:coreProperties>
</file>